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F3" w:rsidRPr="002C1817" w:rsidRDefault="00D77F56" w:rsidP="00D77F56">
      <w:pPr>
        <w:jc w:val="center"/>
        <w:rPr>
          <w:rFonts w:ascii="Arial" w:hAnsi="Arial" w:cs="Arial"/>
          <w:b/>
          <w:sz w:val="28"/>
          <w:szCs w:val="24"/>
        </w:rPr>
      </w:pPr>
      <w:r w:rsidRPr="002C1817">
        <w:rPr>
          <w:rFonts w:ascii="Arial" w:hAnsi="Arial" w:cs="Arial"/>
          <w:b/>
          <w:sz w:val="28"/>
          <w:szCs w:val="24"/>
        </w:rPr>
        <w:t>Kubota Engine America 09 Series Distributor Sales Incentive Program</w:t>
      </w:r>
    </w:p>
    <w:p w:rsidR="00D77F56" w:rsidRDefault="00D77F56" w:rsidP="00D77F56">
      <w:pPr>
        <w:jc w:val="center"/>
        <w:rPr>
          <w:rFonts w:ascii="Arial" w:hAnsi="Arial" w:cs="Arial"/>
          <w:b/>
          <w:sz w:val="28"/>
          <w:szCs w:val="24"/>
        </w:rPr>
      </w:pPr>
      <w:r w:rsidRPr="002C1817">
        <w:rPr>
          <w:rFonts w:ascii="Arial" w:hAnsi="Arial" w:cs="Arial"/>
          <w:b/>
          <w:sz w:val="28"/>
          <w:szCs w:val="24"/>
        </w:rPr>
        <w:t>Frequently Asked Questions</w:t>
      </w:r>
    </w:p>
    <w:p w:rsidR="00D77F56" w:rsidRPr="002C1817" w:rsidRDefault="00D77F56" w:rsidP="00D77F56">
      <w:pPr>
        <w:pStyle w:val="ListParagraph"/>
        <w:numPr>
          <w:ilvl w:val="0"/>
          <w:numId w:val="1"/>
        </w:numPr>
        <w:rPr>
          <w:rFonts w:ascii="Arial" w:hAnsi="Arial" w:cs="Arial"/>
          <w:b/>
          <w:sz w:val="24"/>
          <w:szCs w:val="24"/>
        </w:rPr>
      </w:pPr>
      <w:r w:rsidRPr="002C1817">
        <w:rPr>
          <w:rFonts w:ascii="Arial" w:hAnsi="Arial" w:cs="Arial"/>
          <w:b/>
          <w:sz w:val="24"/>
          <w:szCs w:val="24"/>
        </w:rPr>
        <w:t>Do I need to register for the program?</w:t>
      </w:r>
    </w:p>
    <w:p w:rsidR="00F41730" w:rsidRDefault="00D77F56" w:rsidP="00F41730">
      <w:pPr>
        <w:ind w:left="720"/>
        <w:rPr>
          <w:rFonts w:ascii="Arial" w:hAnsi="Arial" w:cs="Arial"/>
          <w:sz w:val="24"/>
          <w:szCs w:val="24"/>
        </w:rPr>
      </w:pPr>
      <w:r w:rsidRPr="002C1817">
        <w:rPr>
          <w:rFonts w:ascii="Arial" w:hAnsi="Arial" w:cs="Arial"/>
          <w:sz w:val="24"/>
          <w:szCs w:val="24"/>
        </w:rPr>
        <w:t xml:space="preserve">Yes, you must register for the program to </w:t>
      </w:r>
      <w:r w:rsidR="00B62F3A">
        <w:rPr>
          <w:rFonts w:ascii="Arial" w:hAnsi="Arial" w:cs="Arial"/>
          <w:sz w:val="24"/>
          <w:szCs w:val="24"/>
        </w:rPr>
        <w:t xml:space="preserve">be </w:t>
      </w:r>
      <w:r w:rsidRPr="002C1817">
        <w:rPr>
          <w:rFonts w:ascii="Arial" w:hAnsi="Arial" w:cs="Arial"/>
          <w:sz w:val="24"/>
          <w:szCs w:val="24"/>
        </w:rPr>
        <w:t xml:space="preserve">eligible for the incentive payment. You must complete the </w:t>
      </w:r>
      <w:r w:rsidR="00B62F3A">
        <w:rPr>
          <w:rFonts w:ascii="Arial" w:hAnsi="Arial" w:cs="Arial"/>
          <w:sz w:val="24"/>
          <w:szCs w:val="24"/>
        </w:rPr>
        <w:t>New Vendor Request form and</w:t>
      </w:r>
      <w:r w:rsidR="0072299B" w:rsidRPr="002C1817">
        <w:rPr>
          <w:rFonts w:ascii="Arial" w:hAnsi="Arial" w:cs="Arial"/>
          <w:sz w:val="24"/>
          <w:szCs w:val="24"/>
        </w:rPr>
        <w:t xml:space="preserve"> </w:t>
      </w:r>
      <w:r w:rsidR="00F41730">
        <w:rPr>
          <w:rFonts w:ascii="Arial" w:hAnsi="Arial" w:cs="Arial"/>
          <w:sz w:val="24"/>
          <w:szCs w:val="24"/>
        </w:rPr>
        <w:t xml:space="preserve">EFT.  You can find all of the required forms and details of the program on the following page: </w:t>
      </w:r>
      <w:r w:rsidR="00F41730" w:rsidRPr="002C1817">
        <w:rPr>
          <w:rFonts w:ascii="Arial" w:hAnsi="Arial" w:cs="Arial"/>
          <w:sz w:val="24"/>
          <w:szCs w:val="24"/>
        </w:rPr>
        <w:t xml:space="preserve"> </w:t>
      </w:r>
    </w:p>
    <w:p w:rsidR="00F41730" w:rsidRDefault="00411083" w:rsidP="00D77F56">
      <w:pPr>
        <w:ind w:left="720"/>
        <w:rPr>
          <w:rFonts w:ascii="Arial" w:hAnsi="Arial" w:cs="Arial"/>
          <w:sz w:val="24"/>
          <w:szCs w:val="24"/>
        </w:rPr>
      </w:pPr>
      <w:hyperlink r:id="rId5" w:history="1">
        <w:r w:rsidR="00F41730" w:rsidRPr="00705B77">
          <w:rPr>
            <w:rStyle w:val="Hyperlink"/>
            <w:rFonts w:ascii="Arial" w:hAnsi="Arial" w:cs="Arial"/>
            <w:sz w:val="24"/>
            <w:szCs w:val="24"/>
          </w:rPr>
          <w:t>https://www.kubotaengine.com/09-series-incentive-program-ca/</w:t>
        </w:r>
      </w:hyperlink>
    </w:p>
    <w:p w:rsidR="00D77F56" w:rsidRPr="002C1817" w:rsidRDefault="0072299B" w:rsidP="00D77F56">
      <w:pPr>
        <w:pStyle w:val="ListParagraph"/>
        <w:numPr>
          <w:ilvl w:val="0"/>
          <w:numId w:val="1"/>
        </w:numPr>
        <w:rPr>
          <w:rFonts w:ascii="Arial" w:hAnsi="Arial" w:cs="Arial"/>
          <w:sz w:val="24"/>
          <w:szCs w:val="24"/>
        </w:rPr>
      </w:pPr>
      <w:r w:rsidRPr="002C1817">
        <w:rPr>
          <w:rFonts w:ascii="Arial" w:hAnsi="Arial" w:cs="Arial"/>
          <w:b/>
          <w:sz w:val="24"/>
          <w:szCs w:val="24"/>
        </w:rPr>
        <w:t xml:space="preserve">Where do I send my Distributor Vendor Request Registration and </w:t>
      </w:r>
      <w:r w:rsidR="00F41730">
        <w:rPr>
          <w:rFonts w:ascii="Arial" w:hAnsi="Arial" w:cs="Arial"/>
          <w:b/>
          <w:sz w:val="24"/>
          <w:szCs w:val="24"/>
        </w:rPr>
        <w:t>EFT Form</w:t>
      </w:r>
      <w:r w:rsidR="00D77F56" w:rsidRPr="002C1817">
        <w:rPr>
          <w:rFonts w:ascii="Arial" w:hAnsi="Arial" w:cs="Arial"/>
          <w:b/>
          <w:sz w:val="24"/>
          <w:szCs w:val="24"/>
        </w:rPr>
        <w:t>?</w:t>
      </w:r>
    </w:p>
    <w:p w:rsidR="00F41730" w:rsidRPr="002C1817" w:rsidRDefault="00F41730" w:rsidP="00F41730">
      <w:pPr>
        <w:ind w:left="720"/>
        <w:rPr>
          <w:rFonts w:ascii="Arial" w:hAnsi="Arial" w:cs="Arial"/>
          <w:sz w:val="24"/>
          <w:szCs w:val="24"/>
        </w:rPr>
      </w:pPr>
      <w:r>
        <w:rPr>
          <w:rFonts w:ascii="Arial" w:hAnsi="Arial" w:cs="Arial"/>
          <w:sz w:val="24"/>
          <w:szCs w:val="24"/>
        </w:rPr>
        <w:t xml:space="preserve">The New Vendor Form and the EFT Form </w:t>
      </w:r>
      <w:r w:rsidRPr="002C1817">
        <w:rPr>
          <w:rFonts w:ascii="Arial" w:hAnsi="Arial" w:cs="Arial"/>
          <w:sz w:val="24"/>
          <w:szCs w:val="24"/>
        </w:rPr>
        <w:t xml:space="preserve">should be filled </w:t>
      </w:r>
      <w:proofErr w:type="gramStart"/>
      <w:r w:rsidRPr="002C1817">
        <w:rPr>
          <w:rFonts w:ascii="Arial" w:hAnsi="Arial" w:cs="Arial"/>
          <w:sz w:val="24"/>
          <w:szCs w:val="24"/>
        </w:rPr>
        <w:t xml:space="preserve">out </w:t>
      </w:r>
      <w:r>
        <w:rPr>
          <w:rFonts w:ascii="Arial" w:hAnsi="Arial" w:cs="Arial"/>
          <w:sz w:val="24"/>
          <w:szCs w:val="24"/>
        </w:rPr>
        <w:t xml:space="preserve">and signed </w:t>
      </w:r>
      <w:r w:rsidRPr="002C1817">
        <w:rPr>
          <w:rFonts w:ascii="Arial" w:hAnsi="Arial" w:cs="Arial"/>
          <w:sz w:val="24"/>
          <w:szCs w:val="24"/>
        </w:rPr>
        <w:t>e</w:t>
      </w:r>
      <w:r>
        <w:rPr>
          <w:rFonts w:ascii="Arial" w:hAnsi="Arial" w:cs="Arial"/>
          <w:sz w:val="24"/>
          <w:szCs w:val="24"/>
        </w:rPr>
        <w:t>lectronically and emailed to</w:t>
      </w:r>
      <w:r w:rsidRPr="002C1817">
        <w:rPr>
          <w:rFonts w:ascii="Arial" w:hAnsi="Arial" w:cs="Arial"/>
          <w:sz w:val="24"/>
          <w:szCs w:val="24"/>
        </w:rPr>
        <w:t xml:space="preserve"> KEA</w:t>
      </w:r>
      <w:r>
        <w:rPr>
          <w:rFonts w:ascii="Arial" w:hAnsi="Arial" w:cs="Arial"/>
          <w:sz w:val="24"/>
          <w:szCs w:val="24"/>
        </w:rPr>
        <w:t>’s</w:t>
      </w:r>
      <w:r w:rsidRPr="002C1817">
        <w:rPr>
          <w:rFonts w:ascii="Arial" w:hAnsi="Arial" w:cs="Arial"/>
          <w:sz w:val="24"/>
          <w:szCs w:val="24"/>
        </w:rPr>
        <w:t xml:space="preserve"> accounting department at </w:t>
      </w:r>
      <w:hyperlink r:id="rId6" w:history="1">
        <w:r w:rsidRPr="002C1817">
          <w:rPr>
            <w:rStyle w:val="Hyperlink"/>
            <w:rFonts w:ascii="Arial" w:hAnsi="Arial" w:cs="Arial"/>
            <w:sz w:val="24"/>
            <w:szCs w:val="24"/>
          </w:rPr>
          <w:t>kea_g.ap@kubota.com</w:t>
        </w:r>
      </w:hyperlink>
      <w:proofErr w:type="gramEnd"/>
      <w:r w:rsidRPr="002C1817">
        <w:rPr>
          <w:rFonts w:ascii="Arial" w:hAnsi="Arial" w:cs="Arial"/>
          <w:sz w:val="24"/>
          <w:szCs w:val="24"/>
        </w:rPr>
        <w:t xml:space="preserve">. When the forms </w:t>
      </w:r>
      <w:proofErr w:type="gramStart"/>
      <w:r w:rsidRPr="002C1817">
        <w:rPr>
          <w:rFonts w:ascii="Arial" w:hAnsi="Arial" w:cs="Arial"/>
          <w:sz w:val="24"/>
          <w:szCs w:val="24"/>
        </w:rPr>
        <w:t>are received</w:t>
      </w:r>
      <w:proofErr w:type="gramEnd"/>
      <w:r w:rsidRPr="002C1817">
        <w:rPr>
          <w:rFonts w:ascii="Arial" w:hAnsi="Arial" w:cs="Arial"/>
          <w:sz w:val="24"/>
          <w:szCs w:val="24"/>
        </w:rPr>
        <w:t>,</w:t>
      </w:r>
      <w:r>
        <w:rPr>
          <w:rFonts w:ascii="Arial" w:hAnsi="Arial" w:cs="Arial"/>
          <w:sz w:val="24"/>
          <w:szCs w:val="24"/>
        </w:rPr>
        <w:t xml:space="preserve"> you will be set up in the </w:t>
      </w:r>
      <w:r w:rsidRPr="002C1817">
        <w:rPr>
          <w:rFonts w:ascii="Arial" w:hAnsi="Arial" w:cs="Arial"/>
          <w:sz w:val="24"/>
          <w:szCs w:val="24"/>
        </w:rPr>
        <w:t xml:space="preserve">accounts payable system in order to receive </w:t>
      </w:r>
      <w:bookmarkStart w:id="0" w:name="_GoBack"/>
      <w:r w:rsidR="00AC4A9D" w:rsidRPr="00411083">
        <w:rPr>
          <w:rFonts w:ascii="Arial" w:hAnsi="Arial" w:cs="Arial"/>
          <w:sz w:val="24"/>
          <w:szCs w:val="24"/>
        </w:rPr>
        <w:t>EFT</w:t>
      </w:r>
      <w:bookmarkEnd w:id="0"/>
      <w:r w:rsidR="00AC4A9D" w:rsidRPr="00AC4A9D">
        <w:rPr>
          <w:rFonts w:ascii="Arial" w:hAnsi="Arial" w:cs="Arial"/>
          <w:color w:val="FF0000"/>
          <w:sz w:val="24"/>
          <w:szCs w:val="24"/>
        </w:rPr>
        <w:t xml:space="preserve"> </w:t>
      </w:r>
      <w:r w:rsidRPr="002C1817">
        <w:rPr>
          <w:rFonts w:ascii="Arial" w:hAnsi="Arial" w:cs="Arial"/>
          <w:sz w:val="24"/>
          <w:szCs w:val="24"/>
        </w:rPr>
        <w:t>payments</w:t>
      </w:r>
      <w:r>
        <w:rPr>
          <w:rFonts w:ascii="Arial" w:hAnsi="Arial" w:cs="Arial"/>
          <w:sz w:val="24"/>
          <w:szCs w:val="24"/>
        </w:rPr>
        <w:t xml:space="preserve">.  All necessary documentation needs to be </w:t>
      </w:r>
      <w:proofErr w:type="gramStart"/>
      <w:r>
        <w:rPr>
          <w:rFonts w:ascii="Arial" w:hAnsi="Arial" w:cs="Arial"/>
          <w:sz w:val="24"/>
          <w:szCs w:val="24"/>
        </w:rPr>
        <w:t>su</w:t>
      </w:r>
      <w:r w:rsidRPr="002C1817">
        <w:rPr>
          <w:rFonts w:ascii="Arial" w:hAnsi="Arial" w:cs="Arial"/>
          <w:sz w:val="24"/>
          <w:szCs w:val="24"/>
        </w:rPr>
        <w:t>bmit</w:t>
      </w:r>
      <w:r>
        <w:rPr>
          <w:rFonts w:ascii="Arial" w:hAnsi="Arial" w:cs="Arial"/>
          <w:sz w:val="24"/>
          <w:szCs w:val="24"/>
        </w:rPr>
        <w:t>ted</w:t>
      </w:r>
      <w:proofErr w:type="gramEnd"/>
      <w:r>
        <w:rPr>
          <w:rFonts w:ascii="Arial" w:hAnsi="Arial" w:cs="Arial"/>
          <w:sz w:val="24"/>
          <w:szCs w:val="24"/>
        </w:rPr>
        <w:t xml:space="preserve"> and approved to receive payment</w:t>
      </w:r>
      <w:r w:rsidRPr="002C1817">
        <w:rPr>
          <w:rFonts w:ascii="Arial" w:hAnsi="Arial" w:cs="Arial"/>
          <w:sz w:val="24"/>
          <w:szCs w:val="24"/>
        </w:rPr>
        <w:t xml:space="preserve">. </w:t>
      </w:r>
    </w:p>
    <w:p w:rsidR="00D77F56" w:rsidRPr="002C1817" w:rsidRDefault="00D77F56" w:rsidP="00D77F56">
      <w:pPr>
        <w:pStyle w:val="ListParagraph"/>
        <w:numPr>
          <w:ilvl w:val="0"/>
          <w:numId w:val="1"/>
        </w:numPr>
        <w:rPr>
          <w:rFonts w:ascii="Arial" w:hAnsi="Arial" w:cs="Arial"/>
          <w:sz w:val="24"/>
          <w:szCs w:val="24"/>
        </w:rPr>
      </w:pPr>
      <w:proofErr w:type="gramStart"/>
      <w:r w:rsidRPr="002C1817">
        <w:rPr>
          <w:rFonts w:ascii="Arial" w:hAnsi="Arial" w:cs="Arial"/>
          <w:b/>
          <w:sz w:val="24"/>
          <w:szCs w:val="24"/>
        </w:rPr>
        <w:t>Will my confidential personal information be securely protected</w:t>
      </w:r>
      <w:proofErr w:type="gramEnd"/>
      <w:r w:rsidRPr="002C1817">
        <w:rPr>
          <w:rFonts w:ascii="Arial" w:hAnsi="Arial" w:cs="Arial"/>
          <w:b/>
          <w:sz w:val="24"/>
          <w:szCs w:val="24"/>
        </w:rPr>
        <w:t>?</w:t>
      </w:r>
    </w:p>
    <w:p w:rsidR="00D77F56" w:rsidRPr="002C1817" w:rsidRDefault="00F41730" w:rsidP="00D77F56">
      <w:pPr>
        <w:ind w:left="720"/>
        <w:rPr>
          <w:rFonts w:ascii="Arial" w:hAnsi="Arial" w:cs="Arial"/>
          <w:sz w:val="24"/>
          <w:szCs w:val="24"/>
        </w:rPr>
      </w:pPr>
      <w:r w:rsidRPr="00F41730">
        <w:rPr>
          <w:rFonts w:ascii="Arial" w:hAnsi="Arial" w:cs="Arial"/>
          <w:sz w:val="24"/>
          <w:szCs w:val="24"/>
        </w:rPr>
        <w:t xml:space="preserve">Yes, your personal information </w:t>
      </w:r>
      <w:proofErr w:type="gramStart"/>
      <w:r w:rsidRPr="00F41730">
        <w:rPr>
          <w:rFonts w:ascii="Arial" w:hAnsi="Arial" w:cs="Arial"/>
          <w:sz w:val="24"/>
          <w:szCs w:val="24"/>
        </w:rPr>
        <w:t>will be securely protected</w:t>
      </w:r>
      <w:proofErr w:type="gramEnd"/>
      <w:r w:rsidRPr="00F41730">
        <w:rPr>
          <w:rFonts w:ascii="Arial" w:hAnsi="Arial" w:cs="Arial"/>
          <w:sz w:val="24"/>
          <w:szCs w:val="24"/>
        </w:rPr>
        <w:t xml:space="preserve">.  It </w:t>
      </w:r>
      <w:proofErr w:type="gramStart"/>
      <w:r w:rsidRPr="00F41730">
        <w:rPr>
          <w:rFonts w:ascii="Arial" w:hAnsi="Arial" w:cs="Arial"/>
          <w:sz w:val="24"/>
          <w:szCs w:val="24"/>
        </w:rPr>
        <w:t>will be entered</w:t>
      </w:r>
      <w:proofErr w:type="gramEnd"/>
      <w:r w:rsidRPr="00F41730">
        <w:rPr>
          <w:rFonts w:ascii="Arial" w:hAnsi="Arial" w:cs="Arial"/>
          <w:sz w:val="24"/>
          <w:szCs w:val="24"/>
        </w:rPr>
        <w:t xml:space="preserve"> by KEA accounting personnel into KEA’s secure accounts payable system and cannot be viewed by anyone once it is entered. </w:t>
      </w:r>
      <w:r w:rsidR="00ED73A8" w:rsidRPr="002C1817">
        <w:rPr>
          <w:rFonts w:ascii="Arial" w:hAnsi="Arial" w:cs="Arial"/>
          <w:sz w:val="24"/>
          <w:szCs w:val="24"/>
        </w:rPr>
        <w:t xml:space="preserve"> </w:t>
      </w:r>
    </w:p>
    <w:p w:rsidR="00ED73A8" w:rsidRPr="002C1817" w:rsidRDefault="00ED73A8" w:rsidP="00ED73A8">
      <w:pPr>
        <w:pStyle w:val="ListParagraph"/>
        <w:numPr>
          <w:ilvl w:val="0"/>
          <w:numId w:val="1"/>
        </w:numPr>
        <w:rPr>
          <w:rFonts w:ascii="Arial" w:hAnsi="Arial" w:cs="Arial"/>
          <w:sz w:val="24"/>
          <w:szCs w:val="24"/>
        </w:rPr>
      </w:pPr>
      <w:r w:rsidRPr="002C1817">
        <w:rPr>
          <w:rFonts w:ascii="Arial" w:hAnsi="Arial" w:cs="Arial"/>
          <w:b/>
          <w:sz w:val="24"/>
          <w:szCs w:val="24"/>
        </w:rPr>
        <w:t>How will I receive my payment?</w:t>
      </w:r>
    </w:p>
    <w:p w:rsidR="00ED73A8" w:rsidRPr="002C1817" w:rsidRDefault="00F41730" w:rsidP="00ED73A8">
      <w:pPr>
        <w:ind w:left="720"/>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will be paid</w:t>
      </w:r>
      <w:proofErr w:type="gramEnd"/>
      <w:r>
        <w:rPr>
          <w:rFonts w:ascii="Arial" w:hAnsi="Arial" w:cs="Arial"/>
          <w:sz w:val="24"/>
          <w:szCs w:val="24"/>
        </w:rPr>
        <w:t xml:space="preserve"> via EFT</w:t>
      </w:r>
      <w:r w:rsidR="00B549FC">
        <w:rPr>
          <w:rFonts w:ascii="Arial" w:hAnsi="Arial" w:cs="Arial"/>
          <w:sz w:val="24"/>
          <w:szCs w:val="24"/>
        </w:rPr>
        <w:t xml:space="preserve"> to the bank</w:t>
      </w:r>
      <w:r w:rsidR="00ED73A8" w:rsidRPr="002C1817">
        <w:rPr>
          <w:rFonts w:ascii="Arial" w:hAnsi="Arial" w:cs="Arial"/>
          <w:sz w:val="24"/>
          <w:szCs w:val="24"/>
        </w:rPr>
        <w:t xml:space="preserve"> account you provided in your registration form. </w:t>
      </w:r>
      <w:proofErr w:type="gramStart"/>
      <w:r w:rsidR="00ED73A8" w:rsidRPr="002C1817">
        <w:rPr>
          <w:rFonts w:ascii="Arial" w:hAnsi="Arial" w:cs="Arial"/>
          <w:sz w:val="24"/>
          <w:szCs w:val="24"/>
        </w:rPr>
        <w:t xml:space="preserve">All payments will be made by </w:t>
      </w:r>
      <w:r>
        <w:rPr>
          <w:rFonts w:ascii="Arial" w:hAnsi="Arial" w:cs="Arial"/>
          <w:sz w:val="24"/>
          <w:szCs w:val="24"/>
        </w:rPr>
        <w:t>EFT</w:t>
      </w:r>
      <w:proofErr w:type="gramEnd"/>
      <w:r w:rsidR="00ED73A8" w:rsidRPr="002C1817">
        <w:rPr>
          <w:rFonts w:ascii="Arial" w:hAnsi="Arial" w:cs="Arial"/>
          <w:sz w:val="24"/>
          <w:szCs w:val="24"/>
        </w:rPr>
        <w:t>. No checks will be issued. You will receive your payment within 30 days of receipt of the required and approved documentation by KEA.</w:t>
      </w:r>
      <w:r w:rsidR="00B549FC">
        <w:rPr>
          <w:rFonts w:ascii="Arial" w:hAnsi="Arial" w:cs="Arial"/>
          <w:sz w:val="24"/>
          <w:szCs w:val="24"/>
        </w:rPr>
        <w:t xml:space="preserve"> </w:t>
      </w:r>
      <w:proofErr w:type="gramStart"/>
      <w:r w:rsidR="00B549FC">
        <w:rPr>
          <w:rFonts w:ascii="Arial" w:hAnsi="Arial" w:cs="Arial"/>
          <w:sz w:val="24"/>
          <w:szCs w:val="24"/>
        </w:rPr>
        <w:t>Payments will be sent by Kubota Canada, Ltd</w:t>
      </w:r>
      <w:proofErr w:type="gramEnd"/>
      <w:r w:rsidR="00B549FC">
        <w:rPr>
          <w:rFonts w:ascii="Arial" w:hAnsi="Arial" w:cs="Arial"/>
          <w:sz w:val="24"/>
          <w:szCs w:val="24"/>
        </w:rPr>
        <w:t>.</w:t>
      </w:r>
    </w:p>
    <w:p w:rsidR="00ED73A8" w:rsidRPr="002C1817" w:rsidRDefault="00ED73A8" w:rsidP="00ED73A8">
      <w:pPr>
        <w:pStyle w:val="ListParagraph"/>
        <w:numPr>
          <w:ilvl w:val="0"/>
          <w:numId w:val="1"/>
        </w:numPr>
        <w:rPr>
          <w:rFonts w:ascii="Arial" w:hAnsi="Arial" w:cs="Arial"/>
          <w:sz w:val="24"/>
          <w:szCs w:val="24"/>
        </w:rPr>
      </w:pPr>
      <w:r w:rsidRPr="002C1817">
        <w:rPr>
          <w:rFonts w:ascii="Arial" w:hAnsi="Arial" w:cs="Arial"/>
          <w:b/>
          <w:sz w:val="24"/>
          <w:szCs w:val="24"/>
        </w:rPr>
        <w:t>How do I submit my documentation for payment?</w:t>
      </w:r>
    </w:p>
    <w:p w:rsidR="00F41730" w:rsidRDefault="00F41730" w:rsidP="00F41730">
      <w:pPr>
        <w:ind w:left="720"/>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required</w:t>
      </w:r>
      <w:proofErr w:type="gramEnd"/>
      <w:r>
        <w:rPr>
          <w:rFonts w:ascii="Arial" w:hAnsi="Arial" w:cs="Arial"/>
          <w:sz w:val="24"/>
          <w:szCs w:val="24"/>
        </w:rPr>
        <w:t xml:space="preserve"> </w:t>
      </w:r>
      <w:proofErr w:type="gramStart"/>
      <w:r>
        <w:rPr>
          <w:rFonts w:ascii="Arial" w:hAnsi="Arial" w:cs="Arial"/>
          <w:sz w:val="24"/>
          <w:szCs w:val="24"/>
        </w:rPr>
        <w:t>documents need</w:t>
      </w:r>
      <w:proofErr w:type="gramEnd"/>
      <w:r>
        <w:rPr>
          <w:rFonts w:ascii="Arial" w:hAnsi="Arial" w:cs="Arial"/>
          <w:sz w:val="24"/>
          <w:szCs w:val="24"/>
        </w:rPr>
        <w:t xml:space="preserve"> to</w:t>
      </w:r>
      <w:r w:rsidRPr="002C1817">
        <w:rPr>
          <w:rFonts w:ascii="Arial" w:hAnsi="Arial" w:cs="Arial"/>
          <w:sz w:val="24"/>
          <w:szCs w:val="24"/>
        </w:rPr>
        <w:t xml:space="preserve"> be emailed to your KEA Sales Manager for </w:t>
      </w:r>
      <w:r>
        <w:rPr>
          <w:rFonts w:ascii="Arial" w:hAnsi="Arial" w:cs="Arial"/>
          <w:sz w:val="24"/>
          <w:szCs w:val="24"/>
        </w:rPr>
        <w:t xml:space="preserve">review and </w:t>
      </w:r>
      <w:r w:rsidRPr="002C1817">
        <w:rPr>
          <w:rFonts w:ascii="Arial" w:hAnsi="Arial" w:cs="Arial"/>
          <w:sz w:val="24"/>
          <w:szCs w:val="24"/>
        </w:rPr>
        <w:t xml:space="preserve">approval. </w:t>
      </w:r>
    </w:p>
    <w:p w:rsidR="00F41730" w:rsidRPr="002C1817" w:rsidRDefault="00F41730" w:rsidP="00F41730">
      <w:pPr>
        <w:ind w:left="720" w:firstLine="360"/>
        <w:rPr>
          <w:rFonts w:ascii="Arial" w:hAnsi="Arial" w:cs="Arial"/>
          <w:sz w:val="24"/>
          <w:szCs w:val="24"/>
        </w:rPr>
      </w:pPr>
      <w:r w:rsidRPr="002C1817">
        <w:rPr>
          <w:rFonts w:ascii="Arial" w:hAnsi="Arial" w:cs="Arial"/>
          <w:sz w:val="24"/>
          <w:szCs w:val="24"/>
        </w:rPr>
        <w:t>KEA Sales Mangers</w:t>
      </w:r>
      <w:r>
        <w:rPr>
          <w:rFonts w:ascii="Arial" w:hAnsi="Arial" w:cs="Arial"/>
          <w:sz w:val="24"/>
          <w:szCs w:val="24"/>
        </w:rPr>
        <w:t xml:space="preserve"> contact information</w:t>
      </w:r>
      <w:r w:rsidRPr="002C1817">
        <w:rPr>
          <w:rFonts w:ascii="Arial" w:hAnsi="Arial" w:cs="Arial"/>
          <w:sz w:val="24"/>
          <w:szCs w:val="24"/>
        </w:rPr>
        <w:t>:</w:t>
      </w:r>
    </w:p>
    <w:p w:rsidR="00F41730" w:rsidRPr="00E07AFE" w:rsidRDefault="00F41730" w:rsidP="00F41730">
      <w:pPr>
        <w:pStyle w:val="ListParagraph"/>
        <w:numPr>
          <w:ilvl w:val="0"/>
          <w:numId w:val="3"/>
        </w:numPr>
        <w:ind w:left="1440"/>
        <w:rPr>
          <w:rFonts w:ascii="Arial" w:hAnsi="Arial" w:cs="Arial"/>
          <w:sz w:val="24"/>
          <w:szCs w:val="24"/>
          <w:u w:val="single"/>
        </w:rPr>
      </w:pPr>
      <w:r w:rsidRPr="00E07AFE">
        <w:rPr>
          <w:rFonts w:ascii="Arial" w:hAnsi="Arial" w:cs="Arial"/>
          <w:sz w:val="24"/>
          <w:szCs w:val="24"/>
        </w:rPr>
        <w:t xml:space="preserve">Chris </w:t>
      </w:r>
      <w:proofErr w:type="spellStart"/>
      <w:r w:rsidRPr="00E07AFE">
        <w:rPr>
          <w:rFonts w:ascii="Arial" w:hAnsi="Arial" w:cs="Arial"/>
          <w:sz w:val="24"/>
          <w:szCs w:val="24"/>
        </w:rPr>
        <w:t>Mottla</w:t>
      </w:r>
      <w:proofErr w:type="spellEnd"/>
      <w:r w:rsidRPr="00E07AFE">
        <w:rPr>
          <w:rFonts w:ascii="Arial" w:hAnsi="Arial" w:cs="Arial"/>
          <w:sz w:val="24"/>
          <w:szCs w:val="24"/>
        </w:rPr>
        <w:t xml:space="preserve"> </w:t>
      </w:r>
      <w:r>
        <w:rPr>
          <w:rFonts w:ascii="Arial" w:hAnsi="Arial" w:cs="Arial"/>
          <w:sz w:val="24"/>
          <w:szCs w:val="24"/>
        </w:rPr>
        <w:t xml:space="preserve">– </w:t>
      </w:r>
      <w:hyperlink r:id="rId7" w:history="1">
        <w:r w:rsidRPr="00E872D2">
          <w:rPr>
            <w:rStyle w:val="Hyperlink"/>
            <w:rFonts w:ascii="Arial" w:hAnsi="Arial" w:cs="Arial"/>
            <w:sz w:val="24"/>
            <w:szCs w:val="24"/>
          </w:rPr>
          <w:t>chris.mottla@kubota.com</w:t>
        </w:r>
      </w:hyperlink>
    </w:p>
    <w:p w:rsidR="00F41730" w:rsidRPr="00E07AFE" w:rsidRDefault="00F41730" w:rsidP="00F41730">
      <w:pPr>
        <w:pStyle w:val="ListParagraph"/>
        <w:numPr>
          <w:ilvl w:val="0"/>
          <w:numId w:val="3"/>
        </w:numPr>
        <w:ind w:left="1440"/>
        <w:rPr>
          <w:rFonts w:ascii="Arial" w:hAnsi="Arial" w:cs="Arial"/>
          <w:sz w:val="24"/>
          <w:szCs w:val="24"/>
          <w:u w:val="single"/>
        </w:rPr>
      </w:pPr>
      <w:r>
        <w:rPr>
          <w:rFonts w:ascii="Arial" w:hAnsi="Arial" w:cs="Arial"/>
          <w:sz w:val="24"/>
          <w:szCs w:val="24"/>
        </w:rPr>
        <w:t xml:space="preserve">Gary </w:t>
      </w:r>
      <w:proofErr w:type="spellStart"/>
      <w:r>
        <w:rPr>
          <w:rFonts w:ascii="Arial" w:hAnsi="Arial" w:cs="Arial"/>
          <w:sz w:val="24"/>
          <w:szCs w:val="24"/>
        </w:rPr>
        <w:t>Odden</w:t>
      </w:r>
      <w:proofErr w:type="spellEnd"/>
      <w:r>
        <w:rPr>
          <w:rFonts w:ascii="Arial" w:hAnsi="Arial" w:cs="Arial"/>
          <w:sz w:val="24"/>
          <w:szCs w:val="24"/>
        </w:rPr>
        <w:t xml:space="preserve"> – </w:t>
      </w:r>
      <w:hyperlink r:id="rId8" w:history="1">
        <w:r w:rsidRPr="00E872D2">
          <w:rPr>
            <w:rStyle w:val="Hyperlink"/>
            <w:rFonts w:ascii="Arial" w:hAnsi="Arial" w:cs="Arial"/>
            <w:sz w:val="24"/>
            <w:szCs w:val="24"/>
          </w:rPr>
          <w:t>gary.odden@kubota.com</w:t>
        </w:r>
      </w:hyperlink>
    </w:p>
    <w:p w:rsidR="00F41730" w:rsidRPr="00E07AFE" w:rsidRDefault="00F41730" w:rsidP="00F41730">
      <w:pPr>
        <w:pStyle w:val="ListParagraph"/>
        <w:ind w:left="1440"/>
        <w:rPr>
          <w:rStyle w:val="Hyperlink"/>
          <w:rFonts w:ascii="Arial" w:hAnsi="Arial" w:cs="Arial"/>
          <w:color w:val="auto"/>
          <w:sz w:val="24"/>
          <w:szCs w:val="24"/>
        </w:rPr>
      </w:pPr>
    </w:p>
    <w:p w:rsidR="00F41730" w:rsidRPr="002C1817" w:rsidRDefault="00F41730" w:rsidP="00F41730">
      <w:pPr>
        <w:ind w:left="720" w:firstLine="360"/>
        <w:rPr>
          <w:rFonts w:ascii="Arial" w:hAnsi="Arial" w:cs="Arial"/>
          <w:sz w:val="24"/>
          <w:szCs w:val="24"/>
        </w:rPr>
      </w:pPr>
      <w:r w:rsidRPr="002C1817">
        <w:rPr>
          <w:rFonts w:ascii="Arial" w:hAnsi="Arial" w:cs="Arial"/>
          <w:sz w:val="24"/>
          <w:szCs w:val="24"/>
        </w:rPr>
        <w:t>Required Documentation:</w:t>
      </w:r>
    </w:p>
    <w:p w:rsidR="00F41730" w:rsidRDefault="00F41730" w:rsidP="00F41730">
      <w:pPr>
        <w:pStyle w:val="ListParagraph"/>
        <w:numPr>
          <w:ilvl w:val="0"/>
          <w:numId w:val="2"/>
        </w:numPr>
        <w:rPr>
          <w:rFonts w:ascii="Arial" w:hAnsi="Arial" w:cs="Arial"/>
          <w:sz w:val="24"/>
          <w:szCs w:val="24"/>
        </w:rPr>
      </w:pPr>
      <w:r>
        <w:rPr>
          <w:rFonts w:ascii="Arial" w:hAnsi="Arial" w:cs="Arial"/>
          <w:sz w:val="24"/>
          <w:szCs w:val="24"/>
        </w:rPr>
        <w:t>Completed V5009 Incentive Claim Form</w:t>
      </w:r>
    </w:p>
    <w:p w:rsidR="00F41730" w:rsidRPr="002C1817" w:rsidRDefault="00F41730" w:rsidP="00F41730">
      <w:pPr>
        <w:pStyle w:val="ListParagraph"/>
        <w:numPr>
          <w:ilvl w:val="0"/>
          <w:numId w:val="2"/>
        </w:numPr>
        <w:rPr>
          <w:rFonts w:ascii="Arial" w:hAnsi="Arial" w:cs="Arial"/>
          <w:sz w:val="24"/>
          <w:szCs w:val="24"/>
        </w:rPr>
      </w:pPr>
      <w:r w:rsidRPr="002C1817">
        <w:rPr>
          <w:rFonts w:ascii="Arial" w:hAnsi="Arial" w:cs="Arial"/>
          <w:sz w:val="24"/>
          <w:szCs w:val="24"/>
        </w:rPr>
        <w:t>Copy of the KEA-Distributor sales invoice(s) that inc</w:t>
      </w:r>
      <w:r>
        <w:rPr>
          <w:rFonts w:ascii="Arial" w:hAnsi="Arial" w:cs="Arial"/>
          <w:sz w:val="24"/>
          <w:szCs w:val="24"/>
        </w:rPr>
        <w:t>ludes the engine serial numbers</w:t>
      </w:r>
    </w:p>
    <w:p w:rsidR="00F41730" w:rsidRDefault="00F41730" w:rsidP="00F41730">
      <w:pPr>
        <w:pStyle w:val="ListParagraph"/>
        <w:numPr>
          <w:ilvl w:val="0"/>
          <w:numId w:val="2"/>
        </w:numPr>
        <w:rPr>
          <w:rFonts w:ascii="Arial" w:hAnsi="Arial" w:cs="Arial"/>
          <w:sz w:val="24"/>
          <w:szCs w:val="24"/>
        </w:rPr>
      </w:pPr>
      <w:r w:rsidRPr="002C1817">
        <w:rPr>
          <w:rFonts w:ascii="Arial" w:hAnsi="Arial" w:cs="Arial"/>
          <w:sz w:val="24"/>
          <w:szCs w:val="24"/>
        </w:rPr>
        <w:t>Copy of the Distributor-OEM invoice(s) that inc</w:t>
      </w:r>
      <w:r>
        <w:rPr>
          <w:rFonts w:ascii="Arial" w:hAnsi="Arial" w:cs="Arial"/>
          <w:sz w:val="24"/>
          <w:szCs w:val="24"/>
        </w:rPr>
        <w:t>ludes the engine serial numbers</w:t>
      </w:r>
    </w:p>
    <w:p w:rsidR="00F41730" w:rsidRPr="002C1817" w:rsidRDefault="00F41730" w:rsidP="00F41730">
      <w:pPr>
        <w:pStyle w:val="ListParagraph"/>
        <w:numPr>
          <w:ilvl w:val="0"/>
          <w:numId w:val="2"/>
        </w:numPr>
        <w:rPr>
          <w:rFonts w:ascii="Arial" w:hAnsi="Arial" w:cs="Arial"/>
          <w:sz w:val="24"/>
          <w:szCs w:val="24"/>
        </w:rPr>
      </w:pPr>
    </w:p>
    <w:p w:rsidR="00F37DDD" w:rsidRPr="002C1817" w:rsidRDefault="00F37DDD" w:rsidP="008202B1">
      <w:pPr>
        <w:pStyle w:val="ListParagraph"/>
        <w:numPr>
          <w:ilvl w:val="0"/>
          <w:numId w:val="1"/>
        </w:numPr>
        <w:rPr>
          <w:rFonts w:ascii="Arial" w:hAnsi="Arial" w:cs="Arial"/>
          <w:sz w:val="24"/>
          <w:szCs w:val="24"/>
        </w:rPr>
      </w:pPr>
      <w:r w:rsidRPr="002C1817">
        <w:rPr>
          <w:rFonts w:ascii="Arial" w:hAnsi="Arial" w:cs="Arial"/>
          <w:b/>
          <w:sz w:val="24"/>
          <w:szCs w:val="24"/>
        </w:rPr>
        <w:t>Will I have to pay taxes on the incentive payments?</w:t>
      </w:r>
    </w:p>
    <w:p w:rsidR="00F37DDD" w:rsidRPr="002C1817" w:rsidRDefault="0072299B" w:rsidP="00F37DDD">
      <w:pPr>
        <w:ind w:left="720"/>
        <w:rPr>
          <w:rFonts w:ascii="Arial" w:hAnsi="Arial" w:cs="Arial"/>
          <w:sz w:val="24"/>
          <w:szCs w:val="24"/>
        </w:rPr>
      </w:pPr>
      <w:r w:rsidRPr="002C1817">
        <w:rPr>
          <w:rFonts w:ascii="Arial" w:hAnsi="Arial" w:cs="Arial"/>
          <w:sz w:val="24"/>
          <w:szCs w:val="24"/>
        </w:rPr>
        <w:t>Yes, you are responsible for</w:t>
      </w:r>
      <w:r w:rsidR="00F37DDD" w:rsidRPr="002C1817">
        <w:rPr>
          <w:rFonts w:ascii="Arial" w:hAnsi="Arial" w:cs="Arial"/>
          <w:sz w:val="24"/>
          <w:szCs w:val="24"/>
        </w:rPr>
        <w:t xml:space="preserve"> all required Federal</w:t>
      </w:r>
      <w:r w:rsidR="00F37DDD" w:rsidRPr="00411083">
        <w:rPr>
          <w:rFonts w:ascii="Arial" w:hAnsi="Arial" w:cs="Arial"/>
          <w:sz w:val="24"/>
          <w:szCs w:val="24"/>
        </w:rPr>
        <w:t xml:space="preserve">, </w:t>
      </w:r>
      <w:r w:rsidR="00AC4A9D" w:rsidRPr="00411083">
        <w:rPr>
          <w:rFonts w:ascii="Arial" w:hAnsi="Arial" w:cs="Arial"/>
          <w:sz w:val="24"/>
          <w:szCs w:val="24"/>
        </w:rPr>
        <w:t xml:space="preserve">Provincial </w:t>
      </w:r>
      <w:r w:rsidR="00F37DDD" w:rsidRPr="002C1817">
        <w:rPr>
          <w:rFonts w:ascii="Arial" w:hAnsi="Arial" w:cs="Arial"/>
          <w:sz w:val="24"/>
          <w:szCs w:val="24"/>
        </w:rPr>
        <w:t xml:space="preserve">and Local taxes for any sales incentive payments you receive. </w:t>
      </w:r>
      <w:r w:rsidR="004F3E5F" w:rsidRPr="00F41730">
        <w:rPr>
          <w:rFonts w:ascii="Arial" w:hAnsi="Arial" w:cs="Arial"/>
          <w:sz w:val="24"/>
          <w:szCs w:val="24"/>
        </w:rPr>
        <w:t>K</w:t>
      </w:r>
      <w:r w:rsidR="00B549FC" w:rsidRPr="00F41730">
        <w:rPr>
          <w:rFonts w:ascii="Arial" w:hAnsi="Arial" w:cs="Arial"/>
          <w:sz w:val="24"/>
          <w:szCs w:val="24"/>
        </w:rPr>
        <w:t xml:space="preserve">ubota Canada Ltd. </w:t>
      </w:r>
      <w:r w:rsidR="00F41730">
        <w:rPr>
          <w:rFonts w:ascii="Arial" w:hAnsi="Arial" w:cs="Arial"/>
          <w:sz w:val="24"/>
          <w:szCs w:val="24"/>
        </w:rPr>
        <w:t>will send a T4</w:t>
      </w:r>
      <w:r w:rsidR="004F3E5F">
        <w:rPr>
          <w:rFonts w:ascii="Arial" w:hAnsi="Arial" w:cs="Arial"/>
          <w:sz w:val="24"/>
          <w:szCs w:val="24"/>
        </w:rPr>
        <w:t xml:space="preserve"> </w:t>
      </w:r>
      <w:r w:rsidR="00F37DDD" w:rsidRPr="002C1817">
        <w:rPr>
          <w:rFonts w:ascii="Arial" w:hAnsi="Arial" w:cs="Arial"/>
          <w:sz w:val="24"/>
          <w:szCs w:val="24"/>
        </w:rPr>
        <w:t xml:space="preserve">form, for each year this program is active, to the address you provide on the Distributor Vendor Request registration form. </w:t>
      </w:r>
      <w:r w:rsidR="00B549FC" w:rsidRPr="00F41730">
        <w:rPr>
          <w:rFonts w:ascii="Arial" w:hAnsi="Arial" w:cs="Arial"/>
          <w:sz w:val="24"/>
          <w:szCs w:val="24"/>
        </w:rPr>
        <w:t>Kubota Canada Ltd</w:t>
      </w:r>
      <w:r w:rsidR="00F41730" w:rsidRPr="00F41730">
        <w:rPr>
          <w:rFonts w:ascii="Arial" w:hAnsi="Arial" w:cs="Arial"/>
          <w:sz w:val="24"/>
          <w:szCs w:val="24"/>
        </w:rPr>
        <w:t>.</w:t>
      </w:r>
      <w:r w:rsidR="004357DE" w:rsidRPr="002C1817">
        <w:rPr>
          <w:rFonts w:ascii="Arial" w:hAnsi="Arial" w:cs="Arial"/>
          <w:sz w:val="24"/>
          <w:szCs w:val="24"/>
        </w:rPr>
        <w:t xml:space="preserve"> will not withhold any taxes from your payments. </w:t>
      </w:r>
    </w:p>
    <w:p w:rsidR="008202B1" w:rsidRPr="002C1817" w:rsidRDefault="008202B1" w:rsidP="008202B1">
      <w:pPr>
        <w:pStyle w:val="ListParagraph"/>
        <w:numPr>
          <w:ilvl w:val="0"/>
          <w:numId w:val="1"/>
        </w:numPr>
        <w:rPr>
          <w:rFonts w:ascii="Arial" w:hAnsi="Arial" w:cs="Arial"/>
          <w:sz w:val="24"/>
          <w:szCs w:val="24"/>
        </w:rPr>
      </w:pPr>
      <w:r w:rsidRPr="002C1817">
        <w:rPr>
          <w:rFonts w:ascii="Arial" w:hAnsi="Arial" w:cs="Arial"/>
          <w:b/>
          <w:sz w:val="24"/>
          <w:szCs w:val="24"/>
        </w:rPr>
        <w:lastRenderedPageBreak/>
        <w:t>How much will I get paid?</w:t>
      </w:r>
    </w:p>
    <w:p w:rsidR="008202B1" w:rsidRPr="002C1817" w:rsidRDefault="008202B1" w:rsidP="008202B1">
      <w:pPr>
        <w:ind w:left="720"/>
        <w:rPr>
          <w:rFonts w:ascii="Arial" w:hAnsi="Arial" w:cs="Arial"/>
          <w:sz w:val="24"/>
          <w:szCs w:val="24"/>
        </w:rPr>
      </w:pPr>
      <w:r w:rsidRPr="002C1817">
        <w:rPr>
          <w:rFonts w:ascii="Arial" w:hAnsi="Arial" w:cs="Arial"/>
          <w:sz w:val="24"/>
          <w:szCs w:val="24"/>
        </w:rPr>
        <w:t xml:space="preserve">You will </w:t>
      </w:r>
      <w:proofErr w:type="gramStart"/>
      <w:r w:rsidRPr="002C1817">
        <w:rPr>
          <w:rFonts w:ascii="Arial" w:hAnsi="Arial" w:cs="Arial"/>
          <w:sz w:val="24"/>
          <w:szCs w:val="24"/>
        </w:rPr>
        <w:t>get</w:t>
      </w:r>
      <w:proofErr w:type="gramEnd"/>
      <w:r w:rsidRPr="002C1817">
        <w:rPr>
          <w:rFonts w:ascii="Arial" w:hAnsi="Arial" w:cs="Arial"/>
          <w:sz w:val="24"/>
          <w:szCs w:val="24"/>
        </w:rPr>
        <w:t xml:space="preserve"> paid $</w:t>
      </w:r>
      <w:r w:rsidR="004F3E5F" w:rsidRPr="00F41730">
        <w:rPr>
          <w:rFonts w:ascii="Arial" w:hAnsi="Arial" w:cs="Arial"/>
          <w:sz w:val="24"/>
          <w:szCs w:val="24"/>
        </w:rPr>
        <w:t>3</w:t>
      </w:r>
      <w:r w:rsidRPr="002C1817">
        <w:rPr>
          <w:rFonts w:ascii="Arial" w:hAnsi="Arial" w:cs="Arial"/>
          <w:sz w:val="24"/>
          <w:szCs w:val="24"/>
        </w:rPr>
        <w:t xml:space="preserve">,500 </w:t>
      </w:r>
      <w:r w:rsidR="004F3E5F" w:rsidRPr="00F41730">
        <w:rPr>
          <w:rFonts w:ascii="Arial" w:hAnsi="Arial" w:cs="Arial"/>
          <w:sz w:val="24"/>
          <w:szCs w:val="24"/>
        </w:rPr>
        <w:t>CAD</w:t>
      </w:r>
      <w:r w:rsidR="004F3E5F">
        <w:rPr>
          <w:rFonts w:ascii="Arial" w:hAnsi="Arial" w:cs="Arial"/>
          <w:sz w:val="24"/>
          <w:szCs w:val="24"/>
        </w:rPr>
        <w:t xml:space="preserve"> </w:t>
      </w:r>
      <w:r w:rsidRPr="002C1817">
        <w:rPr>
          <w:rFonts w:ascii="Arial" w:hAnsi="Arial" w:cs="Arial"/>
          <w:sz w:val="24"/>
          <w:szCs w:val="24"/>
        </w:rPr>
        <w:t>when you sell the 5</w:t>
      </w:r>
      <w:r w:rsidRPr="002C1817">
        <w:rPr>
          <w:rFonts w:ascii="Arial" w:hAnsi="Arial" w:cs="Arial"/>
          <w:sz w:val="24"/>
          <w:szCs w:val="24"/>
          <w:vertAlign w:val="superscript"/>
        </w:rPr>
        <w:t>th</w:t>
      </w:r>
      <w:r w:rsidR="00B34546" w:rsidRPr="002C1817">
        <w:rPr>
          <w:rFonts w:ascii="Arial" w:hAnsi="Arial" w:cs="Arial"/>
          <w:sz w:val="24"/>
          <w:szCs w:val="24"/>
        </w:rPr>
        <w:t xml:space="preserve"> V5009 engine to any Kubota Distributor OEM</w:t>
      </w:r>
      <w:r w:rsidR="00E94853" w:rsidRPr="002C1817">
        <w:rPr>
          <w:rFonts w:ascii="Arial" w:hAnsi="Arial" w:cs="Arial"/>
          <w:sz w:val="24"/>
          <w:szCs w:val="24"/>
        </w:rPr>
        <w:t xml:space="preserve"> (DOEM)</w:t>
      </w:r>
      <w:r w:rsidR="00B34546" w:rsidRPr="002C1817">
        <w:rPr>
          <w:rFonts w:ascii="Arial" w:hAnsi="Arial" w:cs="Arial"/>
          <w:sz w:val="24"/>
          <w:szCs w:val="24"/>
        </w:rPr>
        <w:t xml:space="preserve"> that is installed into a KEA completed and approved </w:t>
      </w:r>
      <w:r w:rsidR="007D26CD" w:rsidRPr="002C1817">
        <w:rPr>
          <w:rFonts w:ascii="Arial" w:hAnsi="Arial" w:cs="Arial"/>
          <w:sz w:val="24"/>
          <w:szCs w:val="24"/>
        </w:rPr>
        <w:t xml:space="preserve">machine </w:t>
      </w:r>
      <w:r w:rsidR="00B34546" w:rsidRPr="002C1817">
        <w:rPr>
          <w:rFonts w:ascii="Arial" w:hAnsi="Arial" w:cs="Arial"/>
          <w:sz w:val="24"/>
          <w:szCs w:val="24"/>
        </w:rPr>
        <w:t>application review. You will receive a second $</w:t>
      </w:r>
      <w:r w:rsidR="004F3E5F" w:rsidRPr="00F41730">
        <w:rPr>
          <w:rFonts w:ascii="Arial" w:hAnsi="Arial" w:cs="Arial"/>
          <w:sz w:val="24"/>
          <w:szCs w:val="24"/>
        </w:rPr>
        <w:t>3</w:t>
      </w:r>
      <w:r w:rsidR="00B34546" w:rsidRPr="002C1817">
        <w:rPr>
          <w:rFonts w:ascii="Arial" w:hAnsi="Arial" w:cs="Arial"/>
          <w:sz w:val="24"/>
          <w:szCs w:val="24"/>
        </w:rPr>
        <w:t>,500 when you sell the 50</w:t>
      </w:r>
      <w:r w:rsidR="00B34546" w:rsidRPr="002C1817">
        <w:rPr>
          <w:rFonts w:ascii="Arial" w:hAnsi="Arial" w:cs="Arial"/>
          <w:sz w:val="24"/>
          <w:szCs w:val="24"/>
          <w:vertAlign w:val="superscript"/>
        </w:rPr>
        <w:t>th</w:t>
      </w:r>
      <w:r w:rsidR="00B34546" w:rsidRPr="002C1817">
        <w:rPr>
          <w:rFonts w:ascii="Arial" w:hAnsi="Arial" w:cs="Arial"/>
          <w:sz w:val="24"/>
          <w:szCs w:val="24"/>
        </w:rPr>
        <w:t xml:space="preserve"> V5009 engine into the same </w:t>
      </w:r>
      <w:r w:rsidR="007D26CD" w:rsidRPr="002C1817">
        <w:rPr>
          <w:rFonts w:ascii="Arial" w:hAnsi="Arial" w:cs="Arial"/>
          <w:sz w:val="24"/>
          <w:szCs w:val="24"/>
        </w:rPr>
        <w:t xml:space="preserve">machine </w:t>
      </w:r>
      <w:r w:rsidR="00B34546" w:rsidRPr="002C1817">
        <w:rPr>
          <w:rFonts w:ascii="Arial" w:hAnsi="Arial" w:cs="Arial"/>
          <w:sz w:val="24"/>
          <w:szCs w:val="24"/>
        </w:rPr>
        <w:t xml:space="preserve">application. </w:t>
      </w:r>
    </w:p>
    <w:p w:rsidR="00E94853" w:rsidRPr="002C1817" w:rsidRDefault="00E94853" w:rsidP="00E94853">
      <w:pPr>
        <w:pStyle w:val="ListParagraph"/>
        <w:numPr>
          <w:ilvl w:val="0"/>
          <w:numId w:val="1"/>
        </w:numPr>
        <w:rPr>
          <w:rFonts w:ascii="Arial" w:hAnsi="Arial" w:cs="Arial"/>
          <w:sz w:val="24"/>
          <w:szCs w:val="24"/>
        </w:rPr>
      </w:pPr>
      <w:r w:rsidRPr="002C1817">
        <w:rPr>
          <w:rFonts w:ascii="Arial" w:hAnsi="Arial" w:cs="Arial"/>
          <w:b/>
          <w:sz w:val="24"/>
          <w:szCs w:val="24"/>
        </w:rPr>
        <w:t>Can I receive multiple incentive payments for the same DOEM?</w:t>
      </w:r>
    </w:p>
    <w:p w:rsidR="00F41730" w:rsidRDefault="00F41730" w:rsidP="00F41730">
      <w:pPr>
        <w:pStyle w:val="ListParagraph"/>
        <w:rPr>
          <w:rFonts w:ascii="Arial" w:hAnsi="Arial" w:cs="Arial"/>
          <w:sz w:val="24"/>
          <w:szCs w:val="24"/>
        </w:rPr>
      </w:pPr>
      <w:r w:rsidRPr="00F41730">
        <w:rPr>
          <w:rFonts w:ascii="Arial" w:hAnsi="Arial" w:cs="Arial"/>
          <w:sz w:val="24"/>
          <w:szCs w:val="24"/>
        </w:rPr>
        <w:t xml:space="preserve">Yes, you can receive additional payments for the same DOEM as long as it is not the same application. All additional applications are subject to a KEA completed and approved machine application review. If KEA deems that the machine application is too similar to the original approved machine application the payment may be denied, however; similar model variant applications can be totaled to reach the 50 unit sales incentive payment. KEA holds full discretion to make this determination. </w:t>
      </w:r>
    </w:p>
    <w:p w:rsidR="00F41730" w:rsidRDefault="00F41730" w:rsidP="00F41730">
      <w:pPr>
        <w:pStyle w:val="ListParagraph"/>
        <w:rPr>
          <w:rFonts w:ascii="Arial" w:hAnsi="Arial" w:cs="Arial"/>
          <w:sz w:val="24"/>
          <w:szCs w:val="24"/>
        </w:rPr>
      </w:pPr>
    </w:p>
    <w:p w:rsidR="004952EB" w:rsidRPr="002C1817" w:rsidRDefault="004952EB" w:rsidP="00F41730">
      <w:pPr>
        <w:pStyle w:val="ListParagraph"/>
        <w:numPr>
          <w:ilvl w:val="0"/>
          <w:numId w:val="1"/>
        </w:numPr>
        <w:rPr>
          <w:rFonts w:ascii="Arial" w:hAnsi="Arial" w:cs="Arial"/>
          <w:sz w:val="24"/>
          <w:szCs w:val="24"/>
        </w:rPr>
      </w:pPr>
      <w:r w:rsidRPr="002C1817">
        <w:rPr>
          <w:rFonts w:ascii="Arial" w:hAnsi="Arial" w:cs="Arial"/>
          <w:b/>
          <w:sz w:val="24"/>
          <w:szCs w:val="24"/>
        </w:rPr>
        <w:t>Do KEA standard spec engines qualify for the program?</w:t>
      </w:r>
    </w:p>
    <w:p w:rsidR="004952EB" w:rsidRPr="002C1817" w:rsidRDefault="00F41730" w:rsidP="004952EB">
      <w:pPr>
        <w:ind w:left="720"/>
        <w:rPr>
          <w:rFonts w:ascii="Arial" w:hAnsi="Arial" w:cs="Arial"/>
          <w:sz w:val="24"/>
          <w:szCs w:val="24"/>
        </w:rPr>
      </w:pPr>
      <w:r w:rsidRPr="00F41730">
        <w:rPr>
          <w:rFonts w:ascii="Arial" w:hAnsi="Arial" w:cs="Arial"/>
          <w:sz w:val="24"/>
          <w:szCs w:val="24"/>
        </w:rPr>
        <w:t xml:space="preserve">Yes, sales of all adopted KEA standard, distributor and OEM Spec engines qualify for the program as long as they </w:t>
      </w:r>
      <w:proofErr w:type="gramStart"/>
      <w:r w:rsidRPr="00F41730">
        <w:rPr>
          <w:rFonts w:ascii="Arial" w:hAnsi="Arial" w:cs="Arial"/>
          <w:sz w:val="24"/>
          <w:szCs w:val="24"/>
        </w:rPr>
        <w:t>are sold</w:t>
      </w:r>
      <w:proofErr w:type="gramEnd"/>
      <w:r w:rsidRPr="00F41730">
        <w:rPr>
          <w:rFonts w:ascii="Arial" w:hAnsi="Arial" w:cs="Arial"/>
          <w:sz w:val="24"/>
          <w:szCs w:val="24"/>
        </w:rPr>
        <w:t xml:space="preserve"> into the same approved machine application to the same DOEM.</w:t>
      </w:r>
    </w:p>
    <w:p w:rsidR="004952EB" w:rsidRPr="002C1817" w:rsidRDefault="0094000B" w:rsidP="004952EB">
      <w:pPr>
        <w:pStyle w:val="ListParagraph"/>
        <w:numPr>
          <w:ilvl w:val="0"/>
          <w:numId w:val="1"/>
        </w:numPr>
        <w:rPr>
          <w:rFonts w:ascii="Arial" w:hAnsi="Arial" w:cs="Arial"/>
          <w:sz w:val="24"/>
          <w:szCs w:val="24"/>
        </w:rPr>
      </w:pPr>
      <w:r w:rsidRPr="002C1817">
        <w:rPr>
          <w:rFonts w:ascii="Arial" w:hAnsi="Arial" w:cs="Arial"/>
          <w:b/>
          <w:sz w:val="24"/>
          <w:szCs w:val="24"/>
        </w:rPr>
        <w:t xml:space="preserve">Do engines that have previously been purchased from KEA </w:t>
      </w:r>
      <w:r w:rsidR="006208FB" w:rsidRPr="002C1817">
        <w:rPr>
          <w:rFonts w:ascii="Arial" w:hAnsi="Arial" w:cs="Arial"/>
          <w:b/>
          <w:sz w:val="24"/>
          <w:szCs w:val="24"/>
        </w:rPr>
        <w:t>and are in stock or in route to</w:t>
      </w:r>
      <w:r w:rsidRPr="002C1817">
        <w:rPr>
          <w:rFonts w:ascii="Arial" w:hAnsi="Arial" w:cs="Arial"/>
          <w:b/>
          <w:sz w:val="24"/>
          <w:szCs w:val="24"/>
        </w:rPr>
        <w:t xml:space="preserve"> the distributor qualify for the program? </w:t>
      </w:r>
    </w:p>
    <w:p w:rsidR="0094000B" w:rsidRPr="002C1817" w:rsidRDefault="0094000B" w:rsidP="0094000B">
      <w:pPr>
        <w:ind w:left="720"/>
        <w:rPr>
          <w:rFonts w:ascii="Arial" w:hAnsi="Arial" w:cs="Arial"/>
          <w:color w:val="FF0000"/>
          <w:sz w:val="24"/>
          <w:szCs w:val="24"/>
        </w:rPr>
      </w:pPr>
      <w:r w:rsidRPr="002C1817">
        <w:rPr>
          <w:rFonts w:ascii="Arial" w:hAnsi="Arial" w:cs="Arial"/>
          <w:sz w:val="24"/>
          <w:szCs w:val="24"/>
        </w:rPr>
        <w:t xml:space="preserve">Yes, all engines that have been purchased by the distributorship </w:t>
      </w:r>
      <w:r w:rsidR="006208FB" w:rsidRPr="002C1817">
        <w:rPr>
          <w:rFonts w:ascii="Arial" w:hAnsi="Arial" w:cs="Arial"/>
          <w:sz w:val="24"/>
          <w:szCs w:val="24"/>
        </w:rPr>
        <w:t xml:space="preserve">and are on order but </w:t>
      </w:r>
      <w:proofErr w:type="gramStart"/>
      <w:r w:rsidR="006208FB" w:rsidRPr="002C1817">
        <w:rPr>
          <w:rFonts w:ascii="Arial" w:hAnsi="Arial" w:cs="Arial"/>
          <w:sz w:val="24"/>
          <w:szCs w:val="24"/>
        </w:rPr>
        <w:t>not yet</w:t>
      </w:r>
      <w:proofErr w:type="gramEnd"/>
      <w:r w:rsidR="006208FB" w:rsidRPr="002C1817">
        <w:rPr>
          <w:rFonts w:ascii="Arial" w:hAnsi="Arial" w:cs="Arial"/>
          <w:sz w:val="24"/>
          <w:szCs w:val="24"/>
        </w:rPr>
        <w:t xml:space="preserve"> delivered </w:t>
      </w:r>
      <w:r w:rsidRPr="002C1817">
        <w:rPr>
          <w:rFonts w:ascii="Arial" w:hAnsi="Arial" w:cs="Arial"/>
          <w:sz w:val="24"/>
          <w:szCs w:val="24"/>
        </w:rPr>
        <w:t>up to this point qualify for the program as long as all other terms and conditions have been met</w:t>
      </w:r>
      <w:r w:rsidR="00414153">
        <w:rPr>
          <w:rFonts w:ascii="Arial" w:hAnsi="Arial" w:cs="Arial"/>
          <w:sz w:val="24"/>
          <w:szCs w:val="24"/>
        </w:rPr>
        <w:t xml:space="preserve">. </w:t>
      </w:r>
      <w:r w:rsidR="00414153" w:rsidRPr="00414153">
        <w:rPr>
          <w:rFonts w:ascii="Arial" w:hAnsi="Arial" w:cs="Arial"/>
          <w:sz w:val="24"/>
          <w:szCs w:val="24"/>
        </w:rPr>
        <w:t>All future engine orders will qualify for the program</w:t>
      </w:r>
      <w:r w:rsidR="00414153">
        <w:rPr>
          <w:rFonts w:ascii="Arial" w:hAnsi="Arial" w:cs="Arial"/>
          <w:sz w:val="24"/>
          <w:szCs w:val="24"/>
        </w:rPr>
        <w:t>.</w:t>
      </w:r>
    </w:p>
    <w:p w:rsidR="00682DAB" w:rsidRPr="002C1817" w:rsidRDefault="00682DAB" w:rsidP="00682DAB">
      <w:pPr>
        <w:pStyle w:val="ListParagraph"/>
        <w:numPr>
          <w:ilvl w:val="0"/>
          <w:numId w:val="1"/>
        </w:numPr>
        <w:rPr>
          <w:rFonts w:ascii="Arial" w:hAnsi="Arial" w:cs="Arial"/>
          <w:sz w:val="24"/>
          <w:szCs w:val="24"/>
        </w:rPr>
      </w:pPr>
      <w:r w:rsidRPr="002C1817">
        <w:rPr>
          <w:rFonts w:ascii="Arial" w:hAnsi="Arial" w:cs="Arial"/>
          <w:b/>
          <w:sz w:val="24"/>
          <w:szCs w:val="24"/>
        </w:rPr>
        <w:t>Do engines installed into distributor applications qualify for the program?</w:t>
      </w:r>
    </w:p>
    <w:p w:rsidR="00682DAB" w:rsidRPr="002C1817" w:rsidRDefault="00682DAB" w:rsidP="00682DAB">
      <w:pPr>
        <w:ind w:left="720"/>
        <w:rPr>
          <w:rFonts w:ascii="Arial" w:hAnsi="Arial" w:cs="Arial"/>
          <w:sz w:val="24"/>
          <w:szCs w:val="24"/>
        </w:rPr>
      </w:pPr>
      <w:r w:rsidRPr="002C1817">
        <w:rPr>
          <w:rFonts w:ascii="Arial" w:hAnsi="Arial" w:cs="Arial"/>
          <w:sz w:val="24"/>
          <w:szCs w:val="24"/>
        </w:rPr>
        <w:t xml:space="preserve">No, </w:t>
      </w:r>
      <w:r w:rsidR="00A12613" w:rsidRPr="002C1817">
        <w:rPr>
          <w:rFonts w:ascii="Arial" w:hAnsi="Arial" w:cs="Arial"/>
          <w:sz w:val="24"/>
          <w:szCs w:val="24"/>
        </w:rPr>
        <w:t>this program is a DOEM program. E</w:t>
      </w:r>
      <w:r w:rsidRPr="002C1817">
        <w:rPr>
          <w:rFonts w:ascii="Arial" w:hAnsi="Arial" w:cs="Arial"/>
          <w:sz w:val="24"/>
          <w:szCs w:val="24"/>
        </w:rPr>
        <w:t xml:space="preserve">ngines that are installed into distributor manufactured applications do not qualify for the program. This includes all applications that are for direct distributor </w:t>
      </w:r>
      <w:r w:rsidR="00A12613" w:rsidRPr="002C1817">
        <w:rPr>
          <w:rFonts w:ascii="Arial" w:hAnsi="Arial" w:cs="Arial"/>
          <w:sz w:val="24"/>
          <w:szCs w:val="24"/>
        </w:rPr>
        <w:t xml:space="preserve">retail </w:t>
      </w:r>
      <w:r w:rsidRPr="002C1817">
        <w:rPr>
          <w:rFonts w:ascii="Arial" w:hAnsi="Arial" w:cs="Arial"/>
          <w:sz w:val="24"/>
          <w:szCs w:val="24"/>
        </w:rPr>
        <w:t xml:space="preserve">sales to end users. </w:t>
      </w:r>
      <w:r w:rsidR="00143AD9" w:rsidRPr="002C1817">
        <w:rPr>
          <w:rFonts w:ascii="Arial" w:hAnsi="Arial" w:cs="Arial"/>
          <w:sz w:val="24"/>
          <w:szCs w:val="24"/>
        </w:rPr>
        <w:t>(For Example: Irrigation Power Units, Generators, etc.)</w:t>
      </w:r>
    </w:p>
    <w:p w:rsidR="00682DAB" w:rsidRPr="002C1817" w:rsidRDefault="00682DAB" w:rsidP="00682DAB">
      <w:pPr>
        <w:pStyle w:val="ListParagraph"/>
        <w:numPr>
          <w:ilvl w:val="0"/>
          <w:numId w:val="1"/>
        </w:numPr>
        <w:rPr>
          <w:rFonts w:ascii="Arial" w:hAnsi="Arial" w:cs="Arial"/>
          <w:sz w:val="24"/>
          <w:szCs w:val="24"/>
        </w:rPr>
      </w:pPr>
      <w:r w:rsidRPr="002C1817">
        <w:rPr>
          <w:rFonts w:ascii="Arial" w:hAnsi="Arial" w:cs="Arial"/>
          <w:b/>
          <w:sz w:val="24"/>
          <w:szCs w:val="24"/>
        </w:rPr>
        <w:t>Do engines installed into distributor power units qualify for the program?</w:t>
      </w:r>
    </w:p>
    <w:p w:rsidR="00682DAB" w:rsidRPr="002C1817" w:rsidRDefault="00682DAB" w:rsidP="00682DAB">
      <w:pPr>
        <w:ind w:left="720"/>
        <w:rPr>
          <w:rFonts w:ascii="Arial" w:hAnsi="Arial" w:cs="Arial"/>
          <w:sz w:val="24"/>
          <w:szCs w:val="24"/>
        </w:rPr>
      </w:pPr>
      <w:r w:rsidRPr="002C1817">
        <w:rPr>
          <w:rFonts w:ascii="Arial" w:hAnsi="Arial" w:cs="Arial"/>
          <w:sz w:val="24"/>
          <w:szCs w:val="24"/>
        </w:rPr>
        <w:t>As long as the power unit is sold to a DOEM for installation into their KEA</w:t>
      </w:r>
      <w:r w:rsidR="008C1DE9" w:rsidRPr="002C1817">
        <w:rPr>
          <w:rFonts w:ascii="Arial" w:hAnsi="Arial" w:cs="Arial"/>
          <w:sz w:val="24"/>
          <w:szCs w:val="24"/>
        </w:rPr>
        <w:t xml:space="preserve"> approved </w:t>
      </w:r>
      <w:r w:rsidR="00A12613" w:rsidRPr="002C1817">
        <w:rPr>
          <w:rFonts w:ascii="Arial" w:hAnsi="Arial" w:cs="Arial"/>
          <w:sz w:val="24"/>
          <w:szCs w:val="24"/>
        </w:rPr>
        <w:t xml:space="preserve">machine </w:t>
      </w:r>
      <w:r w:rsidRPr="002C1817">
        <w:rPr>
          <w:rFonts w:ascii="Arial" w:hAnsi="Arial" w:cs="Arial"/>
          <w:sz w:val="24"/>
          <w:szCs w:val="24"/>
        </w:rPr>
        <w:t xml:space="preserve">application the engine sales qualifies for the program. </w:t>
      </w:r>
    </w:p>
    <w:p w:rsidR="00682DAB" w:rsidRPr="002C1817" w:rsidRDefault="00682DAB" w:rsidP="00682DAB">
      <w:pPr>
        <w:pStyle w:val="ListParagraph"/>
        <w:rPr>
          <w:rFonts w:ascii="Arial" w:hAnsi="Arial" w:cs="Arial"/>
          <w:sz w:val="24"/>
          <w:szCs w:val="24"/>
        </w:rPr>
      </w:pPr>
    </w:p>
    <w:p w:rsidR="0056448F" w:rsidRPr="002C1817" w:rsidRDefault="0056448F" w:rsidP="0056448F">
      <w:pPr>
        <w:pStyle w:val="ListParagraph"/>
        <w:numPr>
          <w:ilvl w:val="0"/>
          <w:numId w:val="1"/>
        </w:numPr>
        <w:rPr>
          <w:rFonts w:ascii="Arial" w:hAnsi="Arial" w:cs="Arial"/>
          <w:sz w:val="24"/>
          <w:szCs w:val="24"/>
        </w:rPr>
      </w:pPr>
      <w:r w:rsidRPr="002C1817">
        <w:rPr>
          <w:rFonts w:ascii="Arial" w:hAnsi="Arial" w:cs="Arial"/>
          <w:b/>
          <w:sz w:val="24"/>
          <w:szCs w:val="24"/>
        </w:rPr>
        <w:t>When does the program expire?</w:t>
      </w:r>
    </w:p>
    <w:p w:rsidR="0056448F" w:rsidRPr="002C1817" w:rsidRDefault="0056448F" w:rsidP="0056448F">
      <w:pPr>
        <w:ind w:left="720"/>
        <w:rPr>
          <w:rFonts w:ascii="Arial" w:hAnsi="Arial" w:cs="Arial"/>
          <w:sz w:val="24"/>
          <w:szCs w:val="24"/>
        </w:rPr>
      </w:pPr>
      <w:r w:rsidRPr="002C1817">
        <w:rPr>
          <w:rFonts w:ascii="Arial" w:hAnsi="Arial" w:cs="Arial"/>
          <w:sz w:val="24"/>
          <w:szCs w:val="24"/>
        </w:rPr>
        <w:t xml:space="preserve">The program ends on December 31, 2024. All engine sales that are invoiced prior to January 1, 2025 qualify for the program. The last date to submit documentation for incentive payments to KEA is January 31, 2025. No payments will be made for any documentation received after this date. </w:t>
      </w:r>
    </w:p>
    <w:p w:rsidR="0056448F" w:rsidRDefault="0056448F" w:rsidP="0056448F">
      <w:pPr>
        <w:ind w:left="720"/>
        <w:rPr>
          <w:rFonts w:ascii="Arial" w:hAnsi="Arial" w:cs="Arial"/>
          <w:sz w:val="24"/>
          <w:szCs w:val="24"/>
        </w:rPr>
      </w:pPr>
      <w:r w:rsidRPr="002C1817">
        <w:rPr>
          <w:rFonts w:ascii="Arial" w:hAnsi="Arial" w:cs="Arial"/>
          <w:sz w:val="24"/>
          <w:szCs w:val="24"/>
        </w:rPr>
        <w:t xml:space="preserve">KEA may elect to extend the program. If KEA opts to extend the </w:t>
      </w:r>
      <w:proofErr w:type="gramStart"/>
      <w:r w:rsidRPr="002C1817">
        <w:rPr>
          <w:rFonts w:ascii="Arial" w:hAnsi="Arial" w:cs="Arial"/>
          <w:sz w:val="24"/>
          <w:szCs w:val="24"/>
        </w:rPr>
        <w:t>program</w:t>
      </w:r>
      <w:proofErr w:type="gramEnd"/>
      <w:r w:rsidRPr="002C1817">
        <w:rPr>
          <w:rFonts w:ascii="Arial" w:hAnsi="Arial" w:cs="Arial"/>
          <w:sz w:val="24"/>
          <w:szCs w:val="24"/>
        </w:rPr>
        <w:t xml:space="preserve"> KEA will provide written notice to all distributors and program participants. </w:t>
      </w:r>
    </w:p>
    <w:p w:rsidR="00B549FC" w:rsidRDefault="00B549FC" w:rsidP="0056448F">
      <w:pPr>
        <w:ind w:left="720"/>
        <w:rPr>
          <w:rFonts w:ascii="Arial" w:hAnsi="Arial" w:cs="Arial"/>
          <w:sz w:val="24"/>
          <w:szCs w:val="24"/>
        </w:rPr>
      </w:pPr>
    </w:p>
    <w:p w:rsidR="00B549FC" w:rsidRPr="00B549FC" w:rsidRDefault="00B549FC" w:rsidP="0056448F">
      <w:pPr>
        <w:ind w:left="720"/>
        <w:rPr>
          <w:rFonts w:ascii="Arial" w:hAnsi="Arial" w:cs="Arial"/>
          <w:b/>
          <w:sz w:val="24"/>
          <w:szCs w:val="24"/>
        </w:rPr>
      </w:pPr>
      <w:r>
        <w:rPr>
          <w:rFonts w:ascii="Arial" w:hAnsi="Arial" w:cs="Arial"/>
          <w:b/>
          <w:sz w:val="24"/>
          <w:szCs w:val="24"/>
        </w:rPr>
        <w:t>Please direct any other questions you may have to your KEA Sales Manager.</w:t>
      </w:r>
    </w:p>
    <w:p w:rsidR="00DE6790" w:rsidRPr="002C1817" w:rsidRDefault="00DE6790" w:rsidP="002C1817">
      <w:pPr>
        <w:pStyle w:val="ListParagraph"/>
        <w:rPr>
          <w:rFonts w:ascii="Arial" w:hAnsi="Arial" w:cs="Arial"/>
          <w:sz w:val="24"/>
          <w:szCs w:val="24"/>
        </w:rPr>
      </w:pPr>
    </w:p>
    <w:sectPr w:rsidR="00DE6790" w:rsidRPr="002C1817" w:rsidSect="002C1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79DF"/>
    <w:multiLevelType w:val="hybridMultilevel"/>
    <w:tmpl w:val="FA4E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122F8"/>
    <w:multiLevelType w:val="hybridMultilevel"/>
    <w:tmpl w:val="676C1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9973122"/>
    <w:multiLevelType w:val="hybridMultilevel"/>
    <w:tmpl w:val="2B66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56"/>
    <w:rsid w:val="00003820"/>
    <w:rsid w:val="00143AD9"/>
    <w:rsid w:val="00176F80"/>
    <w:rsid w:val="002C1817"/>
    <w:rsid w:val="00411083"/>
    <w:rsid w:val="00414153"/>
    <w:rsid w:val="004357DE"/>
    <w:rsid w:val="004952EB"/>
    <w:rsid w:val="004F3E5F"/>
    <w:rsid w:val="0056448F"/>
    <w:rsid w:val="006208FB"/>
    <w:rsid w:val="00640670"/>
    <w:rsid w:val="00682DAB"/>
    <w:rsid w:val="006F69C8"/>
    <w:rsid w:val="0072299B"/>
    <w:rsid w:val="00730426"/>
    <w:rsid w:val="007D26CD"/>
    <w:rsid w:val="007E09E0"/>
    <w:rsid w:val="007E7E67"/>
    <w:rsid w:val="008202B1"/>
    <w:rsid w:val="008C1DE9"/>
    <w:rsid w:val="0094000B"/>
    <w:rsid w:val="00A12613"/>
    <w:rsid w:val="00A425F3"/>
    <w:rsid w:val="00AC4A9D"/>
    <w:rsid w:val="00B01961"/>
    <w:rsid w:val="00B34546"/>
    <w:rsid w:val="00B549FC"/>
    <w:rsid w:val="00B62F3A"/>
    <w:rsid w:val="00BB5F2E"/>
    <w:rsid w:val="00D2388C"/>
    <w:rsid w:val="00D77F56"/>
    <w:rsid w:val="00DE6790"/>
    <w:rsid w:val="00E81D66"/>
    <w:rsid w:val="00E94853"/>
    <w:rsid w:val="00ED21E4"/>
    <w:rsid w:val="00ED73A8"/>
    <w:rsid w:val="00F37DDD"/>
    <w:rsid w:val="00F4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08BF"/>
  <w15:chartTrackingRefBased/>
  <w15:docId w15:val="{75BF88BB-5820-4542-9717-CBEE2E53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56"/>
    <w:pPr>
      <w:ind w:left="720"/>
      <w:contextualSpacing/>
    </w:pPr>
  </w:style>
  <w:style w:type="character" w:styleId="Hyperlink">
    <w:name w:val="Hyperlink"/>
    <w:basedOn w:val="DefaultParagraphFont"/>
    <w:uiPriority w:val="99"/>
    <w:unhideWhenUsed/>
    <w:rsid w:val="00D77F56"/>
    <w:rPr>
      <w:color w:val="0563C1" w:themeColor="hyperlink"/>
      <w:u w:val="single"/>
    </w:rPr>
  </w:style>
  <w:style w:type="paragraph" w:styleId="BalloonText">
    <w:name w:val="Balloon Text"/>
    <w:basedOn w:val="Normal"/>
    <w:link w:val="BalloonTextChar"/>
    <w:uiPriority w:val="99"/>
    <w:semiHidden/>
    <w:unhideWhenUsed/>
    <w:rsid w:val="00AC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9D"/>
    <w:rPr>
      <w:rFonts w:ascii="Segoe UI" w:hAnsi="Segoe UI" w:cs="Segoe UI"/>
      <w:sz w:val="18"/>
      <w:szCs w:val="18"/>
    </w:rPr>
  </w:style>
  <w:style w:type="character" w:styleId="FollowedHyperlink">
    <w:name w:val="FollowedHyperlink"/>
    <w:basedOn w:val="DefaultParagraphFont"/>
    <w:uiPriority w:val="99"/>
    <w:semiHidden/>
    <w:unhideWhenUsed/>
    <w:rsid w:val="00411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odden@kubota.com" TargetMode="External"/><Relationship Id="rId3" Type="http://schemas.openxmlformats.org/officeDocument/2006/relationships/settings" Target="settings.xml"/><Relationship Id="rId7" Type="http://schemas.openxmlformats.org/officeDocument/2006/relationships/hyperlink" Target="mailto:chris.mottla@kubo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a_g.ap@kubota.com" TargetMode="External"/><Relationship Id="rId5" Type="http://schemas.openxmlformats.org/officeDocument/2006/relationships/hyperlink" Target="https://www.kubotaengine.com/09-series-incentive-program-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Pfleeger, Chad</dc:creator>
  <cp:keywords/>
  <dc:description/>
  <cp:lastModifiedBy>Pham, Carolina</cp:lastModifiedBy>
  <cp:revision>3</cp:revision>
  <cp:lastPrinted>2023-05-30T14:51:00Z</cp:lastPrinted>
  <dcterms:created xsi:type="dcterms:W3CDTF">2023-05-30T14:59:00Z</dcterms:created>
  <dcterms:modified xsi:type="dcterms:W3CDTF">2023-06-01T01:53:00Z</dcterms:modified>
</cp:coreProperties>
</file>